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489"/>
        <w:gridCol w:w="976"/>
        <w:gridCol w:w="2551"/>
        <w:gridCol w:w="2551"/>
        <w:gridCol w:w="2551"/>
        <w:gridCol w:w="2551"/>
        <w:gridCol w:w="2551"/>
      </w:tblGrid>
      <w:tr w:rsidR="00094B5B" w:rsidRPr="00094B5B" w:rsidTr="00094B5B">
        <w:trPr>
          <w:trHeight w:val="1234"/>
        </w:trPr>
        <w:tc>
          <w:tcPr>
            <w:tcW w:w="0" w:type="auto"/>
            <w:gridSpan w:val="7"/>
            <w:hideMark/>
          </w:tcPr>
          <w:p w:rsidR="00094B5B" w:rsidRPr="00094B5B" w:rsidRDefault="00094B5B" w:rsidP="00094B5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94B5B">
              <w:rPr>
                <w:rFonts w:ascii="Calibri" w:eastAsia="Times New Roman" w:hAnsi="Calibri" w:cs="Calibri"/>
                <w:b/>
                <w:bCs/>
                <w:color w:val="000000"/>
                <w:sz w:val="27"/>
                <w:szCs w:val="27"/>
                <w:lang w:eastAsia="pl-PL"/>
              </w:rPr>
              <w:t xml:space="preserve">Sprzedawca II </w:t>
            </w:r>
            <w:r w:rsidRPr="00094B5B">
              <w:rPr>
                <w:rFonts w:ascii="Calibri" w:eastAsia="Times New Roman" w:hAnsi="Calibri" w:cs="Calibri"/>
                <w:b/>
                <w:bCs/>
                <w:color w:val="000000"/>
                <w:sz w:val="27"/>
                <w:szCs w:val="27"/>
                <w:lang w:eastAsia="pl-PL"/>
              </w:rPr>
              <w:br/>
              <w:t>05.10.2026 – 30.10.2026</w:t>
            </w:r>
            <w:r w:rsidRPr="00094B5B">
              <w:rPr>
                <w:rFonts w:ascii="Calibri" w:eastAsia="Times New Roman" w:hAnsi="Calibri" w:cs="Calibri"/>
                <w:b/>
                <w:bCs/>
                <w:color w:val="000000"/>
                <w:sz w:val="27"/>
                <w:szCs w:val="27"/>
                <w:lang w:eastAsia="pl-PL"/>
              </w:rPr>
              <w:br/>
              <w:t>Sala 32- budynek szkoły</w:t>
            </w:r>
          </w:p>
        </w:tc>
      </w:tr>
      <w:tr w:rsidR="00094B5B" w:rsidRPr="00094B5B" w:rsidTr="00094B5B">
        <w:trPr>
          <w:trHeight w:val="291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Godz.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Poniedziałek 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Czwartek 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Piątek </w:t>
            </w:r>
          </w:p>
        </w:tc>
      </w:tr>
      <w:tr w:rsidR="00094B5B" w:rsidRPr="00094B5B" w:rsidTr="00094B5B">
        <w:trPr>
          <w:trHeight w:val="634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8.00- 8.45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C9211E"/>
                <w:sz w:val="20"/>
                <w:szCs w:val="20"/>
                <w:lang w:eastAsia="pl-PL"/>
              </w:rPr>
              <w:t>Obsługa klientów JC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540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8.55-9.40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C9211E"/>
                <w:sz w:val="20"/>
                <w:szCs w:val="20"/>
                <w:lang w:eastAsia="pl-PL"/>
              </w:rPr>
              <w:t>Obsługa klientów JC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Właściwości towarów RC</w:t>
            </w:r>
          </w:p>
        </w:tc>
      </w:tr>
      <w:tr w:rsidR="00094B5B" w:rsidRPr="00094B5B" w:rsidTr="00094B5B">
        <w:trPr>
          <w:trHeight w:val="55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9.50-10.35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pl-PL"/>
              </w:rPr>
              <w:t>Język obcy zawodowy BB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Właściwości towarów RC</w:t>
            </w:r>
          </w:p>
        </w:tc>
      </w:tr>
      <w:tr w:rsidR="00094B5B" w:rsidRPr="00094B5B" w:rsidTr="00094B5B">
        <w:trPr>
          <w:trHeight w:val="67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10.50-11.35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Właściwości towarów RC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Organizowanie sprzedażny towarów IM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C9211E"/>
                <w:sz w:val="20"/>
                <w:szCs w:val="20"/>
                <w:lang w:eastAsia="pl-PL"/>
              </w:rPr>
              <w:t>Obsługa klientów JC</w:t>
            </w:r>
          </w:p>
        </w:tc>
      </w:tr>
      <w:tr w:rsidR="00094B5B" w:rsidRPr="00094B5B" w:rsidTr="00094B5B">
        <w:trPr>
          <w:trHeight w:val="574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11.45-12.30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pl-PL"/>
              </w:rPr>
              <w:t>Język obcy zawodowy BB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Właściwości towarów RC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Właściwości towarów RC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Właściwości towarów RC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Organizowanie sprzedażny towarów IM</w:t>
            </w:r>
          </w:p>
        </w:tc>
      </w:tr>
      <w:tr w:rsidR="00094B5B" w:rsidRPr="00094B5B" w:rsidTr="00094B5B">
        <w:trPr>
          <w:trHeight w:val="55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12.40-13.25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pl-PL"/>
              </w:rPr>
              <w:t>Język obcy zawodowy BB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Właściwości towarów RC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Organizowanie sprzedażny towarów IM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pl-PL"/>
              </w:rPr>
              <w:t>Język obcy zawodowy BB</w:t>
            </w:r>
          </w:p>
        </w:tc>
      </w:tr>
      <w:tr w:rsidR="00094B5B" w:rsidRPr="00094B5B" w:rsidTr="00094B5B">
        <w:trPr>
          <w:trHeight w:val="67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13.35-14.20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Właściwości towarów RC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Organizowanie sprzedażny towarów IM</w:t>
            </w:r>
          </w:p>
        </w:tc>
      </w:tr>
      <w:tr w:rsidR="00094B5B" w:rsidRPr="00094B5B" w:rsidTr="00094B5B">
        <w:trPr>
          <w:trHeight w:val="67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14.30-15.15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Organizowanie sprzedażny towarów IM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</w:tr>
      <w:tr w:rsidR="00094B5B" w:rsidRPr="00094B5B" w:rsidTr="00094B5B">
        <w:trPr>
          <w:trHeight w:val="49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15.20-16.05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Organizowanie sprzedażny towarów IM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49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16.10-16.55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3465A4"/>
                <w:sz w:val="20"/>
                <w:szCs w:val="20"/>
                <w:lang w:eastAsia="pl-PL"/>
              </w:rPr>
              <w:t>Organizowanie sprzedażny towarów ML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C9211E"/>
                <w:sz w:val="20"/>
                <w:szCs w:val="20"/>
                <w:lang w:eastAsia="pl-PL"/>
              </w:rPr>
              <w:t>Obsługa klientów JC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291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17.00-17.45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C9211E"/>
                <w:sz w:val="20"/>
                <w:szCs w:val="20"/>
                <w:lang w:eastAsia="pl-PL"/>
              </w:rPr>
              <w:t>Obsługa klientów JC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C9211E"/>
                <w:sz w:val="20"/>
                <w:szCs w:val="20"/>
                <w:lang w:eastAsia="pl-PL"/>
              </w:rPr>
              <w:t>Obsługa klientów JC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294A54" w:rsidRDefault="00294A54"/>
    <w:tbl>
      <w:tblPr>
        <w:tblStyle w:val="Tabela-Siatka"/>
        <w:tblW w:w="0" w:type="auto"/>
        <w:tblLook w:val="04A0"/>
      </w:tblPr>
      <w:tblGrid>
        <w:gridCol w:w="516"/>
        <w:gridCol w:w="1234"/>
        <w:gridCol w:w="2550"/>
        <w:gridCol w:w="2354"/>
        <w:gridCol w:w="2522"/>
        <w:gridCol w:w="2522"/>
        <w:gridCol w:w="2522"/>
      </w:tblGrid>
      <w:tr w:rsidR="00094B5B" w:rsidRPr="00094B5B" w:rsidTr="00094B5B">
        <w:trPr>
          <w:trHeight w:val="1234"/>
        </w:trPr>
        <w:tc>
          <w:tcPr>
            <w:tcW w:w="0" w:type="auto"/>
            <w:gridSpan w:val="7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l-PL"/>
              </w:rPr>
              <w:lastRenderedPageBreak/>
              <w:t>Elektryk II</w:t>
            </w: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l-PL"/>
              </w:rPr>
              <w:br/>
              <w:t>05.10.2026 – 30.10.2026</w:t>
            </w: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l-PL"/>
              </w:rPr>
              <w:br/>
              <w:t>Sala 4CKZ budynek warsztatów</w:t>
            </w:r>
          </w:p>
        </w:tc>
      </w:tr>
      <w:tr w:rsidR="00094B5B" w:rsidRPr="00094B5B" w:rsidTr="00094B5B">
        <w:trPr>
          <w:trHeight w:val="326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Godz.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pl-PL"/>
              </w:rPr>
              <w:t xml:space="preserve">Poniedziałek 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Wtorek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l-PL"/>
              </w:rPr>
              <w:t>Środa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l-PL"/>
              </w:rPr>
              <w:t xml:space="preserve">Czwartek 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l-PL"/>
              </w:rPr>
              <w:t xml:space="preserve">Piątek </w:t>
            </w:r>
          </w:p>
        </w:tc>
      </w:tr>
      <w:tr w:rsidR="00094B5B" w:rsidRPr="00094B5B" w:rsidTr="00094B5B">
        <w:trPr>
          <w:trHeight w:val="480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8.00- 8.45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394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8.55-9.40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43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9.50-10.35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334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10.50-11.35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437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11.45-12.30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80373"/>
                <w:szCs w:val="24"/>
                <w:u w:val="single"/>
                <w:lang w:eastAsia="pl-PL"/>
              </w:rPr>
              <w:t>Instalacje Elektryczne (RF)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80373"/>
                <w:szCs w:val="24"/>
                <w:u w:val="single"/>
                <w:lang w:eastAsia="pl-PL"/>
              </w:rPr>
              <w:t>Instalacje Elektryczne (RF)</w:t>
            </w:r>
          </w:p>
        </w:tc>
      </w:tr>
      <w:tr w:rsidR="00094B5B" w:rsidRPr="00094B5B" w:rsidTr="00094B5B">
        <w:trPr>
          <w:trHeight w:val="360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12.40-13.25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80373"/>
                <w:szCs w:val="24"/>
                <w:u w:val="single"/>
                <w:lang w:eastAsia="pl-PL"/>
              </w:rPr>
              <w:t>Instalacje Elektryczne (RF)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80373"/>
                <w:szCs w:val="24"/>
                <w:u w:val="single"/>
                <w:lang w:eastAsia="pl-PL"/>
              </w:rPr>
              <w:t>Instalacje Elektryczne (RF)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80373"/>
                <w:szCs w:val="24"/>
                <w:u w:val="single"/>
                <w:lang w:eastAsia="pl-PL"/>
              </w:rPr>
              <w:t>Instalacje Elektryczne (RF)</w:t>
            </w:r>
          </w:p>
        </w:tc>
      </w:tr>
      <w:tr w:rsidR="00094B5B" w:rsidRPr="00094B5B" w:rsidTr="00094B5B">
        <w:trPr>
          <w:trHeight w:val="360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13.35-14.20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80373"/>
                <w:szCs w:val="24"/>
                <w:u w:val="single"/>
                <w:lang w:eastAsia="pl-PL"/>
              </w:rPr>
              <w:t>Instalacje Elektryczne (RF)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80373"/>
                <w:szCs w:val="24"/>
                <w:u w:val="single"/>
                <w:lang w:eastAsia="pl-PL"/>
              </w:rPr>
              <w:t>Instalacje Elektryczne (RF)</w:t>
            </w:r>
          </w:p>
        </w:tc>
      </w:tr>
      <w:tr w:rsidR="00094B5B" w:rsidRPr="00094B5B" w:rsidTr="00094B5B">
        <w:trPr>
          <w:trHeight w:val="403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14.30-15.15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780373"/>
                <w:szCs w:val="24"/>
                <w:u w:val="single"/>
                <w:lang w:eastAsia="pl-PL"/>
              </w:rPr>
              <w:t>Instalacje Elektryczne (RF)</w:t>
            </w:r>
          </w:p>
        </w:tc>
      </w:tr>
      <w:tr w:rsidR="00094B5B" w:rsidRPr="00094B5B" w:rsidTr="00094B5B">
        <w:trPr>
          <w:trHeight w:val="326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15.20-16.05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</w:tr>
      <w:tr w:rsidR="00094B5B" w:rsidRPr="00094B5B" w:rsidTr="00094B5B">
        <w:trPr>
          <w:trHeight w:val="326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16.10-16.55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</w:tr>
      <w:tr w:rsidR="00094B5B" w:rsidRPr="00094B5B" w:rsidTr="00094B5B">
        <w:trPr>
          <w:trHeight w:val="326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17.00-17.45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EB91E"/>
                <w:szCs w:val="24"/>
                <w:u w:val="single"/>
                <w:lang w:eastAsia="pl-PL"/>
              </w:rPr>
              <w:t>Urządzenia Elektryczne (PO)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326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17.50 -18.35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300"/>
        </w:trPr>
        <w:tc>
          <w:tcPr>
            <w:tcW w:w="0" w:type="auto"/>
            <w:hideMark/>
          </w:tcPr>
          <w:p w:rsidR="00094B5B" w:rsidRPr="00094B5B" w:rsidRDefault="00094B5B" w:rsidP="00094B5B">
            <w:pPr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Cs w:val="24"/>
                <w:lang w:eastAsia="pl-PL"/>
              </w:rPr>
              <w:t>18.40-19.25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2A6099"/>
                <w:szCs w:val="24"/>
                <w:u w:val="single"/>
                <w:lang w:eastAsia="pl-PL"/>
              </w:rPr>
              <w:t>Maszyny Elektryczne (BP)</w:t>
            </w: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  <w:tc>
          <w:tcPr>
            <w:tcW w:w="0" w:type="auto"/>
            <w:hideMark/>
          </w:tcPr>
          <w:p w:rsidR="00094B5B" w:rsidRPr="00094B5B" w:rsidRDefault="00094B5B" w:rsidP="00094B5B">
            <w:pP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</w:tc>
      </w:tr>
    </w:tbl>
    <w:p w:rsidR="00094B5B" w:rsidRDefault="00094B5B" w:rsidP="00094B5B">
      <w:pPr>
        <w:spacing w:after="0"/>
        <w:rPr>
          <w:sz w:val="20"/>
        </w:rPr>
      </w:pPr>
    </w:p>
    <w:p w:rsidR="00094B5B" w:rsidRDefault="00094B5B" w:rsidP="00094B5B">
      <w:pPr>
        <w:spacing w:after="0"/>
        <w:rPr>
          <w:sz w:val="20"/>
        </w:rPr>
      </w:pPr>
    </w:p>
    <w:p w:rsidR="00094B5B" w:rsidRDefault="00094B5B" w:rsidP="00094B5B">
      <w:pPr>
        <w:spacing w:after="0"/>
        <w:rPr>
          <w:sz w:val="20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3"/>
        <w:gridCol w:w="761"/>
        <w:gridCol w:w="2815"/>
        <w:gridCol w:w="2815"/>
        <w:gridCol w:w="2815"/>
        <w:gridCol w:w="2312"/>
        <w:gridCol w:w="2193"/>
      </w:tblGrid>
      <w:tr w:rsidR="00094B5B" w:rsidRPr="00094B5B" w:rsidTr="002F3205">
        <w:trPr>
          <w:trHeight w:val="1234"/>
          <w:tblCellSpacing w:w="0" w:type="dxa"/>
        </w:trPr>
        <w:tc>
          <w:tcPr>
            <w:tcW w:w="0" w:type="auto"/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gridSpan w:val="5"/>
            <w:tcBorders>
              <w:bottom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l-PL"/>
              </w:rPr>
              <w:t>Mechanik pojazdów samochodowych III</w:t>
            </w: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l-PL"/>
              </w:rPr>
              <w:br/>
              <w:t>05.10.2026 – 30.10.2026</w:t>
            </w: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pl-PL"/>
              </w:rPr>
              <w:br/>
              <w:t>Sala konferencyjna (budynek szkoły)</w:t>
            </w:r>
          </w:p>
        </w:tc>
      </w:tr>
      <w:tr w:rsidR="00094B5B" w:rsidRPr="00094B5B" w:rsidTr="00094B5B">
        <w:trPr>
          <w:trHeight w:val="291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Godz.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4B5B" w:rsidRPr="00094B5B" w:rsidRDefault="00094B5B" w:rsidP="0009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Poniedziałek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4B5B" w:rsidRPr="00094B5B" w:rsidRDefault="00094B5B" w:rsidP="0009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4B5B" w:rsidRPr="00094B5B" w:rsidRDefault="00094B5B" w:rsidP="0009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4B5B" w:rsidRPr="00094B5B" w:rsidRDefault="00094B5B" w:rsidP="0009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Czwartek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4B5B" w:rsidRPr="00094B5B" w:rsidRDefault="00094B5B" w:rsidP="00094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Piątek </w:t>
            </w:r>
          </w:p>
        </w:tc>
      </w:tr>
      <w:tr w:rsidR="00094B5B" w:rsidRPr="00094B5B" w:rsidTr="00094B5B">
        <w:trPr>
          <w:trHeight w:val="634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8.00- 8.45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Diagnozowanie i naprawa pojazdów samochodowych 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Diagnozowanie i naprawa pojazdów samochodowych 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Diagnozowanie i naprawa pojazdów samochodowych 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54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8.55-9.40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Diagnozowanie i naprawa pojazdów samochodowych 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Diagnozowanie i naprawa pojazdów samochodowych 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Diagnozowanie i naprawa pojazdów samochodowych 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557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9.50-10.35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  <w:t xml:space="preserve">Diagnozowanie i naprawa pojazdów samochodowych AS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158466"/>
                <w:sz w:val="20"/>
                <w:szCs w:val="20"/>
                <w:lang w:eastAsia="pl-PL"/>
              </w:rPr>
              <w:t>Elektryczne i elektroniczne wyposażenie pojazdów 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158466"/>
                <w:sz w:val="20"/>
                <w:szCs w:val="20"/>
                <w:lang w:eastAsia="pl-PL"/>
              </w:rPr>
              <w:t>Elektryczne i elektroniczne wyposażenie pojazdów 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677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10.50-11.35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158466"/>
                <w:sz w:val="20"/>
                <w:szCs w:val="20"/>
                <w:lang w:eastAsia="pl-PL"/>
              </w:rPr>
              <w:t>Elektryczne i elektroniczne wyposażenie pojazdów 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158466"/>
                <w:sz w:val="20"/>
                <w:szCs w:val="20"/>
                <w:lang w:eastAsia="pl-PL"/>
              </w:rPr>
              <w:t>Elektryczne i elektroniczne wyposażenie pojazdów 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5308D"/>
                <w:sz w:val="20"/>
                <w:szCs w:val="20"/>
                <w:lang w:eastAsia="pl-PL"/>
              </w:rPr>
              <w:t>Podstawy konstrukcji maszyn 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574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11.45-12.30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158466"/>
                <w:sz w:val="20"/>
                <w:szCs w:val="20"/>
                <w:lang w:eastAsia="pl-PL"/>
              </w:rPr>
              <w:t>Elektryczne i elektroniczne wyposażenie pojazdów 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860D"/>
                <w:sz w:val="20"/>
                <w:szCs w:val="20"/>
                <w:lang w:eastAsia="pl-PL"/>
              </w:rPr>
              <w:t xml:space="preserve">Przepisy ruchu drogowego w zakresie kategorii B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5308D"/>
                <w:sz w:val="20"/>
                <w:szCs w:val="20"/>
                <w:lang w:eastAsia="pl-PL"/>
              </w:rPr>
              <w:t>Podstawy konstrukcji maszyn 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557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12.40-13.25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860D"/>
                <w:sz w:val="20"/>
                <w:szCs w:val="20"/>
                <w:lang w:eastAsia="pl-PL"/>
              </w:rPr>
              <w:t xml:space="preserve">Przepisy ruchu drogowego w zakresie kategorii B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55308D"/>
                <w:sz w:val="20"/>
                <w:szCs w:val="20"/>
                <w:lang w:eastAsia="pl-PL"/>
              </w:rPr>
              <w:t>Podstawy konstrukcji maszyn MG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4B5B" w:rsidRPr="00094B5B" w:rsidTr="00094B5B">
        <w:trPr>
          <w:trHeight w:val="677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13.35-14.20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860D"/>
                <w:sz w:val="20"/>
                <w:szCs w:val="20"/>
                <w:lang w:eastAsia="pl-PL"/>
              </w:rPr>
              <w:t xml:space="preserve">Przepisy ruchu drogowego w zakresie kategorii B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860D"/>
                <w:sz w:val="20"/>
                <w:szCs w:val="20"/>
                <w:lang w:eastAsia="pl-PL"/>
              </w:rPr>
              <w:t xml:space="preserve">Przepisy ruchu drogowego w zakresie kategorii B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</w:tr>
      <w:tr w:rsidR="00094B5B" w:rsidRPr="00094B5B" w:rsidTr="00094B5B">
        <w:trPr>
          <w:trHeight w:val="677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14.30-15.15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860D"/>
                <w:sz w:val="20"/>
                <w:szCs w:val="20"/>
                <w:lang w:eastAsia="pl-PL"/>
              </w:rPr>
              <w:t xml:space="preserve">Przepisy ruchu drogowego w zakresie kategorii B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860D"/>
                <w:sz w:val="20"/>
                <w:szCs w:val="20"/>
                <w:lang w:eastAsia="pl-PL"/>
              </w:rPr>
              <w:t xml:space="preserve">Przepisy ruchu drogowego w zakresie kategorii B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</w:tr>
      <w:tr w:rsidR="00094B5B" w:rsidRPr="00094B5B" w:rsidTr="00094B5B">
        <w:trPr>
          <w:trHeight w:val="463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15.20-16.05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FF860D"/>
                <w:sz w:val="20"/>
                <w:szCs w:val="20"/>
                <w:lang w:eastAsia="pl-PL"/>
              </w:rPr>
              <w:t xml:space="preserve">Przepisy ruchu drogowego w zakresie kategorii B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</w:tr>
      <w:tr w:rsidR="00094B5B" w:rsidRPr="00094B5B" w:rsidTr="00094B5B">
        <w:trPr>
          <w:trHeight w:val="463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16.10-16.55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</w:tr>
      <w:tr w:rsidR="00094B5B" w:rsidRPr="00094B5B" w:rsidTr="00094B5B">
        <w:trPr>
          <w:trHeight w:val="463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17.00-17.45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B5B" w:rsidRPr="00094B5B" w:rsidRDefault="00094B5B" w:rsidP="00094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4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Budowa pojazdów samochodowych RS</w:t>
            </w:r>
          </w:p>
        </w:tc>
      </w:tr>
    </w:tbl>
    <w:p w:rsidR="00094B5B" w:rsidRPr="00094B5B" w:rsidRDefault="00094B5B" w:rsidP="00094B5B">
      <w:pPr>
        <w:spacing w:after="0"/>
        <w:rPr>
          <w:sz w:val="20"/>
        </w:rPr>
      </w:pPr>
    </w:p>
    <w:sectPr w:rsidR="00094B5B" w:rsidRPr="00094B5B" w:rsidSect="00094B5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B5B" w:rsidRDefault="00094B5B" w:rsidP="00094B5B">
      <w:pPr>
        <w:spacing w:after="0" w:line="240" w:lineRule="auto"/>
      </w:pPr>
      <w:r>
        <w:separator/>
      </w:r>
    </w:p>
  </w:endnote>
  <w:endnote w:type="continuationSeparator" w:id="0">
    <w:p w:rsidR="00094B5B" w:rsidRDefault="00094B5B" w:rsidP="00094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B5B" w:rsidRDefault="00094B5B" w:rsidP="00094B5B">
      <w:pPr>
        <w:spacing w:after="0" w:line="240" w:lineRule="auto"/>
      </w:pPr>
      <w:r>
        <w:separator/>
      </w:r>
    </w:p>
  </w:footnote>
  <w:footnote w:type="continuationSeparator" w:id="0">
    <w:p w:rsidR="00094B5B" w:rsidRDefault="00094B5B" w:rsidP="00094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5B" w:rsidRPr="00094B5B" w:rsidRDefault="00094B5B" w:rsidP="00094B5B">
    <w:pPr>
      <w:pStyle w:val="Nagwek"/>
      <w:jc w:val="center"/>
      <w:rPr>
        <w:rFonts w:ascii="Times New Roman" w:hAnsi="Times New Roman" w:cs="Times New Roman"/>
        <w:sz w:val="32"/>
      </w:rPr>
    </w:pPr>
    <w:r w:rsidRPr="00094B5B">
      <w:rPr>
        <w:rFonts w:ascii="Times New Roman" w:hAnsi="Times New Roman" w:cs="Times New Roman"/>
        <w:sz w:val="32"/>
      </w:rPr>
      <w:t>Plan turnusów 05.10.2026 – 30.10.2026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4B5B"/>
    <w:rsid w:val="00094B5B"/>
    <w:rsid w:val="00294A54"/>
    <w:rsid w:val="00492A09"/>
    <w:rsid w:val="00A1626C"/>
    <w:rsid w:val="00E22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A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94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94B5B"/>
  </w:style>
  <w:style w:type="paragraph" w:styleId="Stopka">
    <w:name w:val="footer"/>
    <w:basedOn w:val="Normalny"/>
    <w:link w:val="StopkaZnak"/>
    <w:uiPriority w:val="99"/>
    <w:semiHidden/>
    <w:unhideWhenUsed/>
    <w:rsid w:val="00094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94B5B"/>
  </w:style>
  <w:style w:type="table" w:styleId="Tabela-Siatka">
    <w:name w:val="Table Grid"/>
    <w:basedOn w:val="Standardowy"/>
    <w:uiPriority w:val="59"/>
    <w:rsid w:val="00094B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611</Words>
  <Characters>3666</Characters>
  <Application>Microsoft Office Word</Application>
  <DocSecurity>0</DocSecurity>
  <Lines>30</Lines>
  <Paragraphs>8</Paragraphs>
  <ScaleCrop>false</ScaleCrop>
  <Company>Ministrerstwo Edukacji Narodowej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imichalik</dc:creator>
  <cp:lastModifiedBy>imichalik</cp:lastModifiedBy>
  <cp:revision>1</cp:revision>
  <dcterms:created xsi:type="dcterms:W3CDTF">2026-09-28T10:43:00Z</dcterms:created>
  <dcterms:modified xsi:type="dcterms:W3CDTF">2026-09-28T10:47:00Z</dcterms:modified>
</cp:coreProperties>
</file>